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3589" w14:textId="77777777" w:rsidR="00193D6C" w:rsidRDefault="00193D6C" w:rsidP="00193D6C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48682480" wp14:editId="5E4D10F3">
            <wp:extent cx="4381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br/>
      </w:r>
    </w:p>
    <w:p w14:paraId="3D49859D" w14:textId="5164869E" w:rsidR="00193D6C" w:rsidRPr="00D04916" w:rsidRDefault="004A45AD" w:rsidP="00193D6C">
      <w:pPr>
        <w:jc w:val="center"/>
        <w:rPr>
          <w:rFonts w:ascii="Flama" w:hAnsi="Flama"/>
          <w:b/>
          <w:bCs/>
          <w:color w:val="767171" w:themeColor="background2" w:themeShade="80"/>
          <w:sz w:val="24"/>
          <w:szCs w:val="24"/>
        </w:rPr>
      </w:pPr>
      <w:r w:rsidRPr="00D04916">
        <w:rPr>
          <w:rFonts w:ascii="Flama" w:hAnsi="Flama"/>
          <w:b/>
          <w:bCs/>
          <w:color w:val="767171" w:themeColor="background2" w:themeShade="80"/>
          <w:sz w:val="24"/>
          <w:szCs w:val="24"/>
        </w:rPr>
        <w:t>Coronavirus</w:t>
      </w:r>
      <w:r w:rsidR="008A7896" w:rsidRPr="00D04916">
        <w:rPr>
          <w:rFonts w:ascii="Flama" w:hAnsi="Flama"/>
          <w:b/>
          <w:bCs/>
          <w:color w:val="767171" w:themeColor="background2" w:themeShade="80"/>
          <w:sz w:val="24"/>
          <w:szCs w:val="24"/>
        </w:rPr>
        <w:t xml:space="preserve"> (COVID-19)</w:t>
      </w:r>
      <w:r w:rsidRPr="00D04916">
        <w:rPr>
          <w:rFonts w:ascii="Flama" w:hAnsi="Flama"/>
          <w:b/>
          <w:bCs/>
          <w:color w:val="767171" w:themeColor="background2" w:themeShade="80"/>
          <w:sz w:val="24"/>
          <w:szCs w:val="24"/>
        </w:rPr>
        <w:t xml:space="preserve"> Brief</w:t>
      </w:r>
      <w:r w:rsidR="00D66592" w:rsidRPr="00D04916">
        <w:rPr>
          <w:rFonts w:ascii="Flama" w:hAnsi="Flama"/>
          <w:b/>
          <w:bCs/>
          <w:color w:val="767171" w:themeColor="background2" w:themeShade="80"/>
          <w:sz w:val="24"/>
          <w:szCs w:val="24"/>
        </w:rPr>
        <w:t xml:space="preserve"> </w:t>
      </w:r>
    </w:p>
    <w:p w14:paraId="2D53D8DD" w14:textId="72F553F8" w:rsidR="004A45AD" w:rsidRPr="00D04916" w:rsidRDefault="007B4160" w:rsidP="005848DB">
      <w:pPr>
        <w:jc w:val="center"/>
        <w:rPr>
          <w:rFonts w:ascii="Flama" w:hAnsi="Flama"/>
          <w:b/>
          <w:bCs/>
          <w:color w:val="767171" w:themeColor="background2" w:themeShade="80"/>
          <w:sz w:val="24"/>
          <w:szCs w:val="24"/>
        </w:rPr>
      </w:pPr>
      <w:r>
        <w:rPr>
          <w:rFonts w:ascii="Flama" w:hAnsi="Flama"/>
          <w:b/>
          <w:bCs/>
          <w:color w:val="767171" w:themeColor="background2" w:themeShade="80"/>
          <w:sz w:val="24"/>
          <w:szCs w:val="24"/>
        </w:rPr>
        <w:t xml:space="preserve">Rolling Reentry </w:t>
      </w:r>
    </w:p>
    <w:p w14:paraId="5EEE1D96" w14:textId="608F08EC" w:rsidR="00172DF9" w:rsidRPr="00D04916" w:rsidRDefault="00172DF9" w:rsidP="005848DB">
      <w:pPr>
        <w:jc w:val="center"/>
        <w:rPr>
          <w:rFonts w:ascii="Flama" w:hAnsi="Flama"/>
          <w:b/>
          <w:bCs/>
          <w:color w:val="767171" w:themeColor="background2" w:themeShade="80"/>
          <w:sz w:val="24"/>
          <w:szCs w:val="24"/>
        </w:rPr>
      </w:pPr>
      <w:r w:rsidRPr="00D04916">
        <w:rPr>
          <w:rFonts w:ascii="Flama" w:hAnsi="Flama"/>
          <w:b/>
          <w:bCs/>
          <w:color w:val="767171" w:themeColor="background2" w:themeShade="80"/>
          <w:sz w:val="24"/>
          <w:szCs w:val="24"/>
        </w:rPr>
        <w:t>Adults</w:t>
      </w:r>
    </w:p>
    <w:p w14:paraId="692DE88E" w14:textId="77777777" w:rsidR="005867C3" w:rsidRDefault="005867C3" w:rsidP="004A45AD">
      <w:pPr>
        <w:pStyle w:val="ListParagraph"/>
        <w:ind w:left="0"/>
        <w:rPr>
          <w:rFonts w:asciiTheme="minorHAnsi" w:hAnsiTheme="minorHAnsi" w:cstheme="minorHAnsi"/>
          <w:b/>
          <w:bCs/>
        </w:rPr>
      </w:pPr>
    </w:p>
    <w:p w14:paraId="621E5081" w14:textId="30152F1B" w:rsidR="00756370" w:rsidRDefault="00C30B25" w:rsidP="004A45AD">
      <w:pPr>
        <w:pStyle w:val="ListParagraph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Background</w:t>
      </w:r>
    </w:p>
    <w:p w14:paraId="3BF7773D" w14:textId="62597BED" w:rsidR="00756370" w:rsidRPr="00C30B25" w:rsidRDefault="001C664E" w:rsidP="00756370">
      <w:pPr>
        <w:pStyle w:val="ListParagraph"/>
        <w:ind w:left="0"/>
        <w:rPr>
          <w:rFonts w:asciiTheme="minorHAnsi" w:hAnsiTheme="minorHAnsi" w:cstheme="minorHAnsi"/>
        </w:rPr>
      </w:pPr>
      <w:r w:rsidRPr="001C664E">
        <w:rPr>
          <w:rFonts w:asciiTheme="minorHAnsi" w:hAnsiTheme="minorHAnsi" w:cstheme="minorHAnsi"/>
        </w:rPr>
        <w:t>As states and communities across the country begin to lift restrictions and roll back stay-at-home orders, millions of people are beginning to venture outside their homes</w:t>
      </w:r>
      <w:r>
        <w:rPr>
          <w:rFonts w:asciiTheme="minorHAnsi" w:hAnsiTheme="minorHAnsi" w:cstheme="minorHAnsi"/>
        </w:rPr>
        <w:t xml:space="preserve">. </w:t>
      </w:r>
      <w:r w:rsidR="00756370">
        <w:rPr>
          <w:rFonts w:asciiTheme="minorHAnsi" w:hAnsiTheme="minorHAnsi" w:cstheme="minorHAnsi"/>
        </w:rPr>
        <w:t>For many</w:t>
      </w:r>
      <w:r w:rsidR="00566431">
        <w:rPr>
          <w:rFonts w:asciiTheme="minorHAnsi" w:hAnsiTheme="minorHAnsi" w:cstheme="minorHAnsi"/>
        </w:rPr>
        <w:t>,</w:t>
      </w:r>
      <w:r w:rsidR="00756370">
        <w:rPr>
          <w:rFonts w:asciiTheme="minorHAnsi" w:hAnsiTheme="minorHAnsi" w:cstheme="minorHAnsi"/>
        </w:rPr>
        <w:t xml:space="preserve"> there is confusion around how to protect themselves and their communities</w:t>
      </w:r>
      <w:r w:rsidR="00215E0B">
        <w:rPr>
          <w:rFonts w:asciiTheme="minorHAnsi" w:hAnsiTheme="minorHAnsi" w:cstheme="minorHAnsi"/>
        </w:rPr>
        <w:t>, while</w:t>
      </w:r>
      <w:r w:rsidR="00756370">
        <w:rPr>
          <w:rFonts w:asciiTheme="minorHAnsi" w:hAnsiTheme="minorHAnsi" w:cstheme="minorHAnsi"/>
        </w:rPr>
        <w:t xml:space="preserve"> for others there is a general lack of seriousness associated with practicing protective behaviors. </w:t>
      </w:r>
      <w:r>
        <w:rPr>
          <w:rFonts w:asciiTheme="minorHAnsi" w:hAnsiTheme="minorHAnsi" w:cstheme="minorHAnsi"/>
        </w:rPr>
        <w:t>As these</w:t>
      </w:r>
      <w:r w:rsidRPr="001C664E">
        <w:rPr>
          <w:rFonts w:asciiTheme="minorHAnsi" w:hAnsiTheme="minorHAnsi" w:cstheme="minorHAnsi"/>
        </w:rPr>
        <w:t xml:space="preserve"> restrictions </w:t>
      </w:r>
      <w:r>
        <w:rPr>
          <w:rFonts w:asciiTheme="minorHAnsi" w:hAnsiTheme="minorHAnsi" w:cstheme="minorHAnsi"/>
        </w:rPr>
        <w:t>are lifted,</w:t>
      </w:r>
      <w:r w:rsidRPr="001C664E">
        <w:rPr>
          <w:rFonts w:asciiTheme="minorHAnsi" w:hAnsiTheme="minorHAnsi" w:cstheme="minorHAnsi"/>
        </w:rPr>
        <w:t xml:space="preserve"> it is still vital that people continue to practice protective behavior</w:t>
      </w:r>
      <w:r>
        <w:rPr>
          <w:rFonts w:asciiTheme="minorHAnsi" w:hAnsiTheme="minorHAnsi" w:cstheme="minorHAnsi"/>
        </w:rPr>
        <w:t>s</w:t>
      </w:r>
      <w:r w:rsidR="00215E0B">
        <w:rPr>
          <w:rFonts w:asciiTheme="minorHAnsi" w:hAnsiTheme="minorHAnsi" w:cstheme="minorHAnsi"/>
        </w:rPr>
        <w:t xml:space="preserve"> (staying 6 FT from others, wearing a face covering, washing hands for 20+ seconds)</w:t>
      </w:r>
      <w:r>
        <w:rPr>
          <w:rFonts w:asciiTheme="minorHAnsi" w:hAnsiTheme="minorHAnsi" w:cstheme="minorHAnsi"/>
        </w:rPr>
        <w:t xml:space="preserve"> to help slow the spread of coronavirus</w:t>
      </w:r>
      <w:r w:rsidR="00D77400">
        <w:rPr>
          <w:rFonts w:asciiTheme="minorHAnsi" w:hAnsiTheme="minorHAnsi" w:cstheme="minorHAnsi"/>
        </w:rPr>
        <w:t>.</w:t>
      </w:r>
    </w:p>
    <w:p w14:paraId="10D83FCC" w14:textId="638238A3" w:rsidR="00756370" w:rsidRDefault="00756370" w:rsidP="004A45AD">
      <w:pPr>
        <w:pStyle w:val="ListParagraph"/>
        <w:ind w:left="0"/>
        <w:rPr>
          <w:rFonts w:asciiTheme="minorHAnsi" w:hAnsiTheme="minorHAnsi" w:cstheme="minorHAnsi"/>
          <w:b/>
          <w:bCs/>
        </w:rPr>
      </w:pPr>
    </w:p>
    <w:p w14:paraId="4B0958D6" w14:textId="53A48D28" w:rsidR="004A45AD" w:rsidRPr="00A506F5" w:rsidRDefault="004A45AD" w:rsidP="004A45AD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A506F5">
        <w:rPr>
          <w:rFonts w:asciiTheme="minorHAnsi" w:hAnsiTheme="minorHAnsi" w:cstheme="minorHAnsi"/>
          <w:b/>
          <w:bCs/>
        </w:rPr>
        <w:t>Objectives</w:t>
      </w:r>
    </w:p>
    <w:p w14:paraId="598C3B1B" w14:textId="380D7711" w:rsidR="00C30B25" w:rsidRDefault="00C30B25" w:rsidP="00566431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Reinforce the need to maintain vigilance around protective behaviors as states</w:t>
      </w:r>
      <w:r w:rsidR="00566431" w:rsidRPr="00D77400">
        <w:rPr>
          <w:rFonts w:asciiTheme="minorHAnsi" w:eastAsia="Times New Roman" w:hAnsiTheme="minorHAnsi" w:cstheme="minorHAnsi"/>
          <w:color w:val="000000"/>
        </w:rPr>
        <w:t xml:space="preserve"> partially reopen their economies and </w:t>
      </w:r>
      <w:r>
        <w:rPr>
          <w:rFonts w:asciiTheme="minorHAnsi" w:eastAsia="Times New Roman" w:hAnsiTheme="minorHAnsi" w:cstheme="minorHAnsi"/>
          <w:color w:val="000000"/>
        </w:rPr>
        <w:t xml:space="preserve">roll back </w:t>
      </w:r>
      <w:r w:rsidR="00566431">
        <w:rPr>
          <w:rFonts w:asciiTheme="minorHAnsi" w:eastAsia="Times New Roman" w:hAnsiTheme="minorHAnsi" w:cstheme="minorHAnsi"/>
          <w:color w:val="000000"/>
        </w:rPr>
        <w:t xml:space="preserve">initial </w:t>
      </w:r>
      <w:r>
        <w:rPr>
          <w:rFonts w:asciiTheme="minorHAnsi" w:eastAsia="Times New Roman" w:hAnsiTheme="minorHAnsi" w:cstheme="minorHAnsi"/>
          <w:color w:val="000000"/>
        </w:rPr>
        <w:t>stay</w:t>
      </w:r>
      <w:r w:rsidR="00D77400">
        <w:rPr>
          <w:rFonts w:asciiTheme="minorHAnsi" w:eastAsia="Times New Roman" w:hAnsiTheme="minorHAnsi" w:cstheme="minorHAnsi"/>
          <w:color w:val="000000"/>
        </w:rPr>
        <w:t>-</w:t>
      </w:r>
      <w:r>
        <w:rPr>
          <w:rFonts w:asciiTheme="minorHAnsi" w:eastAsia="Times New Roman" w:hAnsiTheme="minorHAnsi" w:cstheme="minorHAnsi"/>
          <w:color w:val="000000"/>
        </w:rPr>
        <w:t>at</w:t>
      </w:r>
      <w:r w:rsidR="00D77400">
        <w:rPr>
          <w:rFonts w:asciiTheme="minorHAnsi" w:eastAsia="Times New Roman" w:hAnsiTheme="minorHAnsi" w:cstheme="minorHAnsi"/>
          <w:color w:val="000000"/>
        </w:rPr>
        <w:t>-</w:t>
      </w:r>
      <w:r>
        <w:rPr>
          <w:rFonts w:asciiTheme="minorHAnsi" w:eastAsia="Times New Roman" w:hAnsiTheme="minorHAnsi" w:cstheme="minorHAnsi"/>
          <w:color w:val="000000"/>
        </w:rPr>
        <w:t xml:space="preserve">home orders. </w:t>
      </w:r>
    </w:p>
    <w:p w14:paraId="7904E539" w14:textId="77777777" w:rsidR="00566431" w:rsidRPr="00566431" w:rsidRDefault="00566431" w:rsidP="005664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A6E832" w14:textId="13581A07" w:rsidR="009561B9" w:rsidRPr="00D04916" w:rsidRDefault="004A45AD" w:rsidP="00D04916">
      <w:pPr>
        <w:pStyle w:val="ListParagraph"/>
        <w:ind w:left="0"/>
        <w:rPr>
          <w:rFonts w:ascii="Flama" w:hAnsi="Flama"/>
          <w:b/>
          <w:bCs/>
        </w:rPr>
      </w:pPr>
      <w:r w:rsidRPr="004A45AD">
        <w:rPr>
          <w:rFonts w:ascii="Flama" w:hAnsi="Flama"/>
          <w:b/>
          <w:bCs/>
        </w:rPr>
        <w:t>Target Audience</w:t>
      </w:r>
      <w:r w:rsidR="00D04916">
        <w:rPr>
          <w:rFonts w:ascii="Flama" w:hAnsi="Flama"/>
          <w:b/>
          <w:bCs/>
        </w:rPr>
        <w:t xml:space="preserve">: </w:t>
      </w:r>
      <w:r w:rsidR="00172DF9" w:rsidRPr="00D04916">
        <w:rPr>
          <w:rFonts w:ascii="Flama" w:hAnsi="Flama"/>
        </w:rPr>
        <w:t>Adults</w:t>
      </w:r>
      <w:r w:rsidR="00185348">
        <w:rPr>
          <w:rFonts w:ascii="Flama" w:hAnsi="Flama"/>
        </w:rPr>
        <w:t>,</w:t>
      </w:r>
      <w:r w:rsidR="00F7540E">
        <w:rPr>
          <w:rFonts w:ascii="Flama" w:hAnsi="Flama"/>
        </w:rPr>
        <w:t xml:space="preserve"> 18-65</w:t>
      </w:r>
    </w:p>
    <w:p w14:paraId="14E91CA6" w14:textId="77777777" w:rsidR="004A45AD" w:rsidRPr="004A45AD" w:rsidRDefault="004A45AD" w:rsidP="004A45AD">
      <w:pPr>
        <w:pStyle w:val="ListParagraph"/>
        <w:ind w:left="0"/>
        <w:rPr>
          <w:rFonts w:ascii="Flama" w:hAnsi="Flama"/>
          <w:b/>
          <w:bCs/>
        </w:rPr>
      </w:pPr>
    </w:p>
    <w:p w14:paraId="14158121" w14:textId="1E7EDB60" w:rsidR="006D6DF7" w:rsidRPr="006D6DF7" w:rsidRDefault="004A45AD" w:rsidP="006D6DF7">
      <w:pPr>
        <w:pStyle w:val="ListParagraph"/>
        <w:ind w:left="0"/>
        <w:rPr>
          <w:rFonts w:ascii="Flama" w:hAnsi="Flama"/>
          <w:b/>
          <w:bCs/>
        </w:rPr>
      </w:pPr>
      <w:r w:rsidRPr="004A45AD">
        <w:rPr>
          <w:rFonts w:ascii="Flama" w:hAnsi="Flama"/>
          <w:b/>
          <w:bCs/>
        </w:rPr>
        <w:t>Main Message</w:t>
      </w:r>
      <w:r w:rsidR="000E7DB6">
        <w:rPr>
          <w:rFonts w:ascii="Flama" w:hAnsi="Flama"/>
          <w:b/>
          <w:bCs/>
        </w:rPr>
        <w:t xml:space="preserve"> Pri</w:t>
      </w:r>
      <w:r w:rsidR="00023522">
        <w:rPr>
          <w:rFonts w:ascii="Flama" w:hAnsi="Flama"/>
          <w:b/>
          <w:bCs/>
        </w:rPr>
        <w:t>orities</w:t>
      </w:r>
    </w:p>
    <w:p w14:paraId="205EC147" w14:textId="01524E15" w:rsidR="009B18A9" w:rsidRDefault="00C445FA" w:rsidP="00C37C3A">
      <w:pPr>
        <w:pStyle w:val="ListParagraph"/>
        <w:numPr>
          <w:ilvl w:val="0"/>
          <w:numId w:val="46"/>
        </w:numPr>
        <w:rPr>
          <w:b/>
          <w:bCs/>
          <w:color w:val="4472C4"/>
        </w:rPr>
      </w:pPr>
      <w:r>
        <w:rPr>
          <w:b/>
          <w:bCs/>
          <w:color w:val="4472C4"/>
        </w:rPr>
        <w:t xml:space="preserve">Use Positive Reinforcement to </w:t>
      </w:r>
      <w:r w:rsidR="009B18A9">
        <w:rPr>
          <w:b/>
          <w:bCs/>
          <w:color w:val="4472C4"/>
        </w:rPr>
        <w:t xml:space="preserve">Emphasize WHY It’s Important to Keep Taking </w:t>
      </w:r>
      <w:r>
        <w:rPr>
          <w:b/>
          <w:bCs/>
          <w:color w:val="4472C4"/>
        </w:rPr>
        <w:t>Protective</w:t>
      </w:r>
      <w:r w:rsidR="009B18A9">
        <w:rPr>
          <w:b/>
          <w:bCs/>
          <w:color w:val="4472C4"/>
        </w:rPr>
        <w:t xml:space="preserve"> Actions: </w:t>
      </w:r>
    </w:p>
    <w:p w14:paraId="13512E5F" w14:textId="4D8A358C" w:rsidR="009B18A9" w:rsidRDefault="009B18A9" w:rsidP="009B18A9">
      <w:pPr>
        <w:pStyle w:val="ListParagraph"/>
        <w:numPr>
          <w:ilvl w:val="1"/>
          <w:numId w:val="46"/>
        </w:numPr>
        <w:rPr>
          <w:i/>
          <w:iCs/>
        </w:rPr>
      </w:pPr>
      <w:r w:rsidRPr="009B18A9">
        <w:rPr>
          <w:i/>
          <w:iCs/>
        </w:rPr>
        <w:t xml:space="preserve">It’s essential that we keep taking precautions like practicing physical distancing and wearing a face-covering in public </w:t>
      </w:r>
      <w:r w:rsidRPr="009B18A9">
        <w:rPr>
          <w:b/>
          <w:bCs/>
          <w:i/>
          <w:iCs/>
        </w:rPr>
        <w:t>so</w:t>
      </w:r>
      <w:r>
        <w:rPr>
          <w:b/>
          <w:bCs/>
          <w:i/>
          <w:iCs/>
        </w:rPr>
        <w:t xml:space="preserve"> that</w:t>
      </w:r>
      <w:r w:rsidRPr="009B18A9">
        <w:rPr>
          <w:b/>
          <w:bCs/>
          <w:i/>
          <w:iCs/>
        </w:rPr>
        <w:t xml:space="preserve"> we don’t lose the progress we’ve already made</w:t>
      </w:r>
      <w:r w:rsidRPr="009B18A9">
        <w:rPr>
          <w:i/>
          <w:iCs/>
        </w:rPr>
        <w:t xml:space="preserve"> in our fight against the Coronavirus.</w:t>
      </w:r>
    </w:p>
    <w:p w14:paraId="4A35255C" w14:textId="71D40F00" w:rsidR="00C445FA" w:rsidRPr="009B18A9" w:rsidRDefault="00C445FA" w:rsidP="00C445FA">
      <w:pPr>
        <w:pStyle w:val="ListParagraph"/>
        <w:numPr>
          <w:ilvl w:val="2"/>
          <w:numId w:val="46"/>
        </w:numPr>
        <w:rPr>
          <w:i/>
          <w:iCs/>
        </w:rPr>
      </w:pPr>
      <w:r>
        <w:t xml:space="preserve">Consider also mentioning that </w:t>
      </w:r>
      <w:r>
        <w:rPr>
          <w:b/>
          <w:bCs/>
          <w:i/>
          <w:iCs/>
        </w:rPr>
        <w:t xml:space="preserve">people without symptoms can still spread Coronavirus. </w:t>
      </w:r>
    </w:p>
    <w:p w14:paraId="6A418F71" w14:textId="17145A57" w:rsidR="009B18A9" w:rsidRPr="009B18A9" w:rsidRDefault="009B18A9" w:rsidP="00C37C3A">
      <w:pPr>
        <w:pStyle w:val="ListParagraph"/>
        <w:numPr>
          <w:ilvl w:val="0"/>
          <w:numId w:val="46"/>
        </w:numPr>
        <w:rPr>
          <w:b/>
          <w:bCs/>
          <w:color w:val="4472C4"/>
        </w:rPr>
      </w:pPr>
      <w:r>
        <w:rPr>
          <w:b/>
          <w:bCs/>
          <w:color w:val="4472C4"/>
        </w:rPr>
        <w:t>Outline the Actions People Should Take:</w:t>
      </w:r>
    </w:p>
    <w:p w14:paraId="350B82B7" w14:textId="35FAEE2A" w:rsidR="005901CB" w:rsidRPr="009B18A9" w:rsidRDefault="00325DE5" w:rsidP="009B18A9">
      <w:pPr>
        <w:pStyle w:val="ListParagraph"/>
        <w:numPr>
          <w:ilvl w:val="0"/>
          <w:numId w:val="47"/>
        </w:numPr>
        <w:contextualSpacing/>
        <w:rPr>
          <w:b/>
          <w:bCs/>
          <w:i/>
          <w:iCs/>
        </w:rPr>
      </w:pPr>
      <w:r w:rsidRPr="009B18A9">
        <w:rPr>
          <w:b/>
          <w:bCs/>
          <w:i/>
          <w:iCs/>
        </w:rPr>
        <w:t xml:space="preserve">Physical </w:t>
      </w:r>
      <w:r w:rsidR="005B1630" w:rsidRPr="009B18A9">
        <w:rPr>
          <w:b/>
          <w:bCs/>
          <w:i/>
          <w:iCs/>
        </w:rPr>
        <w:t xml:space="preserve">Distancing </w:t>
      </w:r>
      <w:r w:rsidR="00944C65" w:rsidRPr="009B18A9">
        <w:rPr>
          <w:b/>
          <w:bCs/>
          <w:i/>
          <w:iCs/>
        </w:rPr>
        <w:t xml:space="preserve"> </w:t>
      </w:r>
    </w:p>
    <w:p w14:paraId="672A8478" w14:textId="35EB2D86" w:rsidR="005B1630" w:rsidRPr="005B1630" w:rsidRDefault="005B1630" w:rsidP="009B18A9">
      <w:pPr>
        <w:pStyle w:val="ListParagraph"/>
        <w:numPr>
          <w:ilvl w:val="1"/>
          <w:numId w:val="47"/>
        </w:numPr>
        <w:rPr>
          <w:rFonts w:eastAsia="Times New Roman"/>
        </w:rPr>
      </w:pPr>
      <w:r>
        <w:t xml:space="preserve">Stay </w:t>
      </w:r>
      <w:r w:rsidR="00FF3FCD">
        <w:t>at least 6 fee</w:t>
      </w:r>
      <w:r w:rsidR="00572469">
        <w:t>t</w:t>
      </w:r>
      <w:r w:rsidR="00FF3FCD">
        <w:t xml:space="preserve"> </w:t>
      </w:r>
      <w:r w:rsidR="00D80565">
        <w:t xml:space="preserve">away from </w:t>
      </w:r>
      <w:r w:rsidR="00FF3FCD">
        <w:t>others, even when you wear a face covering:</w:t>
      </w:r>
    </w:p>
    <w:p w14:paraId="14CBBD51" w14:textId="53155188" w:rsidR="005B1630" w:rsidRDefault="005B1630" w:rsidP="009B18A9">
      <w:pPr>
        <w:pStyle w:val="ListParagraph"/>
        <w:numPr>
          <w:ilvl w:val="2"/>
          <w:numId w:val="47"/>
        </w:numPr>
        <w:contextualSpacing/>
      </w:pPr>
      <w:r>
        <w:t>In public (</w:t>
      </w:r>
      <w:r w:rsidR="00154958">
        <w:t>such as when in</w:t>
      </w:r>
      <w:r w:rsidR="00DB2811">
        <w:t xml:space="preserve"> public transportation, </w:t>
      </w:r>
      <w:r>
        <w:t>parks, outdoor recreation areas, shopping areas)</w:t>
      </w:r>
    </w:p>
    <w:p w14:paraId="59D040F9" w14:textId="73E5ADA3" w:rsidR="006A71F5" w:rsidRDefault="00FF3FCD" w:rsidP="009B18A9">
      <w:pPr>
        <w:pStyle w:val="ListParagraph"/>
        <w:numPr>
          <w:ilvl w:val="2"/>
          <w:numId w:val="47"/>
        </w:numPr>
        <w:contextualSpacing/>
      </w:pPr>
      <w:r>
        <w:t>In the workplace (</w:t>
      </w:r>
      <w:r w:rsidR="00154958">
        <w:t xml:space="preserve">such as in offices, </w:t>
      </w:r>
      <w:r>
        <w:t>breakrooms, conference rooms</w:t>
      </w:r>
      <w:r w:rsidR="00154958">
        <w:t>, bathrooms</w:t>
      </w:r>
      <w:r>
        <w:t xml:space="preserve">) </w:t>
      </w:r>
    </w:p>
    <w:p w14:paraId="789756AD" w14:textId="744BB6CD" w:rsidR="00FF3FCD" w:rsidRDefault="00DB2811" w:rsidP="009B18A9">
      <w:pPr>
        <w:pStyle w:val="ListParagraph"/>
        <w:numPr>
          <w:ilvl w:val="1"/>
          <w:numId w:val="47"/>
        </w:numPr>
        <w:contextualSpacing/>
      </w:pPr>
      <w:r w:rsidRPr="00FF3FCD">
        <w:t xml:space="preserve">Continue to avoid large and small gatherings in private places and public spaces, such </w:t>
      </w:r>
      <w:r w:rsidR="00154958">
        <w:t xml:space="preserve">as </w:t>
      </w:r>
      <w:r w:rsidRPr="00FF3FCD">
        <w:t>a friend’s house, parks, restaurants, shops, or any other place if you can’t practice proper social distancing of six feet</w:t>
      </w:r>
    </w:p>
    <w:p w14:paraId="49498BA2" w14:textId="2A7CC699" w:rsidR="009B18A9" w:rsidRDefault="002334E5" w:rsidP="009B18A9">
      <w:pPr>
        <w:pStyle w:val="ListParagraph"/>
        <w:numPr>
          <w:ilvl w:val="1"/>
          <w:numId w:val="47"/>
        </w:numPr>
        <w:contextualSpacing/>
      </w:pPr>
      <w:r>
        <w:t>Stay home when you can</w:t>
      </w:r>
      <w:r w:rsidR="00575F0B">
        <w:t xml:space="preserve">, especially if you’re feeling sick. </w:t>
      </w:r>
      <w:bookmarkStart w:id="0" w:name="_GoBack"/>
      <w:bookmarkEnd w:id="0"/>
    </w:p>
    <w:p w14:paraId="7AE4F4B5" w14:textId="77777777" w:rsidR="00C445FA" w:rsidRPr="00C445FA" w:rsidRDefault="00C445FA" w:rsidP="00C445FA">
      <w:pPr>
        <w:pStyle w:val="ListParagraph"/>
        <w:ind w:left="1080"/>
        <w:contextualSpacing/>
      </w:pPr>
    </w:p>
    <w:p w14:paraId="5C802804" w14:textId="6F50694F" w:rsidR="009B18A9" w:rsidRPr="009B18A9" w:rsidRDefault="00944C65" w:rsidP="009B18A9">
      <w:pPr>
        <w:pStyle w:val="ListParagraph"/>
        <w:numPr>
          <w:ilvl w:val="0"/>
          <w:numId w:val="47"/>
        </w:numPr>
        <w:contextualSpacing/>
      </w:pPr>
      <w:r w:rsidRPr="009B18A9">
        <w:rPr>
          <w:b/>
          <w:bCs/>
          <w:i/>
          <w:iCs/>
        </w:rPr>
        <w:t xml:space="preserve">Face Coverings </w:t>
      </w:r>
    </w:p>
    <w:p w14:paraId="30BB659D" w14:textId="75C688EF" w:rsidR="008561D8" w:rsidRPr="008561D8" w:rsidRDefault="008561D8" w:rsidP="009B18A9">
      <w:pPr>
        <w:pStyle w:val="ListParagraph"/>
        <w:numPr>
          <w:ilvl w:val="1"/>
          <w:numId w:val="47"/>
        </w:numPr>
        <w:contextualSpacing/>
      </w:pPr>
      <w:r w:rsidRPr="008561D8">
        <w:t>Even when you do not feel sick, you can spread Coronavirus to others. When you wear a face covering, you are protecting others and helping to slow the spread of the virus.</w:t>
      </w:r>
    </w:p>
    <w:p w14:paraId="72CA338C" w14:textId="29BC1D43" w:rsidR="00154958" w:rsidRDefault="005B1630" w:rsidP="009B18A9">
      <w:pPr>
        <w:pStyle w:val="ListParagraph"/>
        <w:numPr>
          <w:ilvl w:val="2"/>
          <w:numId w:val="26"/>
        </w:numPr>
        <w:rPr>
          <w:rFonts w:asciiTheme="minorHAnsi" w:eastAsia="Times New Roman" w:hAnsiTheme="minorHAnsi"/>
          <w:bCs/>
        </w:rPr>
      </w:pPr>
      <w:r w:rsidRPr="00C96AA6">
        <w:rPr>
          <w:rFonts w:asciiTheme="minorHAnsi" w:eastAsia="Times New Roman" w:hAnsiTheme="minorHAnsi" w:cstheme="minorHAnsi"/>
          <w:color w:val="000000"/>
        </w:rPr>
        <w:t>Everyone should wear a </w:t>
      </w:r>
      <w:hyperlink r:id="rId6" w:history="1">
        <w:r w:rsidRPr="00C96AA6">
          <w:rPr>
            <w:rFonts w:asciiTheme="minorHAnsi" w:eastAsia="Times New Roman" w:hAnsiTheme="minorHAnsi" w:cstheme="minorHAnsi"/>
            <w:color w:val="075290"/>
            <w:u w:val="single"/>
          </w:rPr>
          <w:t>cloth face cover</w:t>
        </w:r>
      </w:hyperlink>
      <w:r w:rsidRPr="00C96AA6">
        <w:rPr>
          <w:rFonts w:asciiTheme="minorHAnsi" w:eastAsia="Times New Roman" w:hAnsiTheme="minorHAnsi" w:cstheme="minorHAnsi"/>
          <w:color w:val="000000"/>
        </w:rPr>
        <w:t> </w:t>
      </w:r>
      <w:r w:rsidR="00DB2811" w:rsidRPr="00C96AA6">
        <w:rPr>
          <w:rFonts w:asciiTheme="minorHAnsi" w:eastAsia="Times New Roman" w:hAnsiTheme="minorHAnsi" w:cstheme="minorHAnsi"/>
          <w:color w:val="000000"/>
        </w:rPr>
        <w:t xml:space="preserve">in public settings where other social distancing measures are difficult to maintain </w:t>
      </w:r>
      <w:r w:rsidR="00FF3FCD" w:rsidRPr="00C96AA6">
        <w:rPr>
          <w:rFonts w:asciiTheme="minorHAnsi" w:eastAsia="Times New Roman" w:hAnsiTheme="minorHAnsi" w:cstheme="minorHAnsi"/>
          <w:color w:val="000000"/>
        </w:rPr>
        <w:t>(</w:t>
      </w:r>
      <w:r w:rsidR="00154958">
        <w:rPr>
          <w:rFonts w:asciiTheme="minorHAnsi" w:eastAsia="Times New Roman" w:hAnsiTheme="minorHAnsi" w:cstheme="minorHAnsi"/>
          <w:color w:val="000000"/>
        </w:rPr>
        <w:t xml:space="preserve">such as in </w:t>
      </w:r>
      <w:r w:rsidR="00FF3FCD" w:rsidRPr="00C96AA6">
        <w:rPr>
          <w:rFonts w:asciiTheme="minorHAnsi" w:eastAsia="Times New Roman" w:hAnsiTheme="minorHAnsi" w:cstheme="minorHAnsi"/>
          <w:color w:val="000000"/>
        </w:rPr>
        <w:t xml:space="preserve">grocery stores, </w:t>
      </w:r>
      <w:r w:rsidR="00FF3FCD" w:rsidRPr="00C96AA6">
        <w:rPr>
          <w:rFonts w:asciiTheme="minorHAnsi" w:eastAsia="Times New Roman" w:hAnsiTheme="minorHAnsi" w:cstheme="minorHAnsi"/>
          <w:color w:val="000000"/>
        </w:rPr>
        <w:lastRenderedPageBreak/>
        <w:t xml:space="preserve">pharmacies) </w:t>
      </w:r>
      <w:r w:rsidR="00C96AA6" w:rsidRPr="00C96AA6">
        <w:rPr>
          <w:rFonts w:asciiTheme="minorHAnsi" w:eastAsia="Times New Roman" w:hAnsiTheme="minorHAnsi" w:cstheme="minorHAnsi"/>
          <w:color w:val="000000"/>
        </w:rPr>
        <w:t xml:space="preserve">and </w:t>
      </w:r>
      <w:r w:rsidR="00C96AA6">
        <w:rPr>
          <w:rStyle w:val="Strong"/>
        </w:rPr>
        <w:t xml:space="preserve">especially </w:t>
      </w:r>
      <w:r w:rsidR="00C96AA6">
        <w:t>in areas that have significant community-based transmission</w:t>
      </w:r>
      <w:r w:rsidR="009236B8">
        <w:t xml:space="preserve"> </w:t>
      </w:r>
    </w:p>
    <w:p w14:paraId="43C70754" w14:textId="237DF150" w:rsidR="005B1630" w:rsidRPr="00C96AA6" w:rsidRDefault="00154958" w:rsidP="009B18A9">
      <w:pPr>
        <w:pStyle w:val="ListParagraph"/>
        <w:numPr>
          <w:ilvl w:val="2"/>
          <w:numId w:val="26"/>
        </w:numPr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 w:cstheme="minorHAnsi"/>
          <w:color w:val="000000"/>
        </w:rPr>
        <w:t>A</w:t>
      </w:r>
      <w:r w:rsidR="005B1630" w:rsidRPr="00C96AA6">
        <w:rPr>
          <w:rFonts w:asciiTheme="minorHAnsi" w:eastAsia="Times New Roman" w:hAnsiTheme="minorHAnsi" w:cstheme="minorHAnsi"/>
          <w:color w:val="000000"/>
        </w:rPr>
        <w:t xml:space="preserve"> cloth face cover is </w:t>
      </w:r>
      <w:r w:rsidR="005B1630" w:rsidRPr="00F7540E">
        <w:rPr>
          <w:rFonts w:asciiTheme="minorHAnsi" w:hAnsiTheme="minorHAnsi"/>
          <w:b/>
          <w:color w:val="000000"/>
        </w:rPr>
        <w:t>not a substitute</w:t>
      </w:r>
      <w:r w:rsidR="005B1630" w:rsidRPr="00C96AA6">
        <w:rPr>
          <w:rFonts w:asciiTheme="minorHAnsi" w:eastAsia="Times New Roman" w:hAnsiTheme="minorHAnsi" w:cstheme="minorHAnsi"/>
          <w:color w:val="000000"/>
        </w:rPr>
        <w:t xml:space="preserve"> for social distancing</w:t>
      </w:r>
    </w:p>
    <w:p w14:paraId="43A499A7" w14:textId="77777777" w:rsidR="009B18A9" w:rsidRDefault="00D80565" w:rsidP="009B18A9">
      <w:pPr>
        <w:pStyle w:val="ListParagraph"/>
        <w:numPr>
          <w:ilvl w:val="2"/>
          <w:numId w:val="26"/>
        </w:numPr>
        <w:rPr>
          <w:rFonts w:eastAsia="Times New Roman"/>
        </w:rPr>
      </w:pPr>
      <w:r>
        <w:rPr>
          <w:rFonts w:eastAsia="Times New Roman"/>
        </w:rPr>
        <w:t>Do not place cloth face coverings on children younger than 2</w:t>
      </w:r>
    </w:p>
    <w:p w14:paraId="7B8C0AAF" w14:textId="77777777" w:rsidR="00C445FA" w:rsidRDefault="00C445FA" w:rsidP="00C445FA">
      <w:pPr>
        <w:pStyle w:val="ListParagraph"/>
        <w:ind w:left="1080"/>
        <w:contextualSpacing/>
        <w:rPr>
          <w:b/>
          <w:bCs/>
          <w:i/>
          <w:iCs/>
        </w:rPr>
      </w:pPr>
    </w:p>
    <w:p w14:paraId="2EDE171D" w14:textId="3C8CAB15" w:rsidR="00944C65" w:rsidRPr="009B18A9" w:rsidRDefault="00AC52CC" w:rsidP="009B18A9">
      <w:pPr>
        <w:pStyle w:val="ListParagraph"/>
        <w:numPr>
          <w:ilvl w:val="0"/>
          <w:numId w:val="47"/>
        </w:numPr>
        <w:contextualSpacing/>
        <w:rPr>
          <w:b/>
          <w:bCs/>
          <w:i/>
          <w:iCs/>
        </w:rPr>
      </w:pPr>
      <w:r w:rsidRPr="009B18A9">
        <w:rPr>
          <w:b/>
          <w:bCs/>
          <w:i/>
          <w:iCs/>
        </w:rPr>
        <w:t xml:space="preserve">Self-Care &amp; </w:t>
      </w:r>
      <w:r w:rsidR="00BE7925" w:rsidRPr="009B18A9">
        <w:rPr>
          <w:b/>
          <w:bCs/>
          <w:i/>
          <w:iCs/>
        </w:rPr>
        <w:t xml:space="preserve">Personal </w:t>
      </w:r>
      <w:r w:rsidRPr="009B18A9">
        <w:rPr>
          <w:b/>
          <w:bCs/>
          <w:i/>
          <w:iCs/>
        </w:rPr>
        <w:t xml:space="preserve">Hygiene  </w:t>
      </w:r>
      <w:r w:rsidR="00944C65" w:rsidRPr="009B18A9">
        <w:rPr>
          <w:b/>
          <w:bCs/>
          <w:i/>
          <w:iCs/>
        </w:rPr>
        <w:t xml:space="preserve"> </w:t>
      </w:r>
    </w:p>
    <w:p w14:paraId="24466D89" w14:textId="4CAE77AA" w:rsidR="00944C65" w:rsidRPr="009B18A9" w:rsidRDefault="00575F0B" w:rsidP="009B18A9">
      <w:pPr>
        <w:pStyle w:val="ListParagraph"/>
        <w:numPr>
          <w:ilvl w:val="1"/>
          <w:numId w:val="47"/>
        </w:numPr>
        <w:contextualSpacing/>
      </w:pPr>
      <w:hyperlink r:id="rId7" w:history="1">
        <w:r w:rsidR="00944C65" w:rsidRPr="009B18A9">
          <w:t>Wash your hands</w:t>
        </w:r>
      </w:hyperlink>
      <w:r w:rsidR="00944C65" w:rsidRPr="009B18A9">
        <w:t xml:space="preserve"> often with soap </w:t>
      </w:r>
      <w:r w:rsidR="00154958" w:rsidRPr="009B18A9">
        <w:t xml:space="preserve">and </w:t>
      </w:r>
      <w:r w:rsidR="00944C65" w:rsidRPr="009B18A9">
        <w:t xml:space="preserve">water for at least 20 seconds </w:t>
      </w:r>
    </w:p>
    <w:p w14:paraId="1DB501B4" w14:textId="5C31829B" w:rsidR="00C37C3A" w:rsidRPr="009B18A9" w:rsidRDefault="00C37C3A" w:rsidP="009B18A9">
      <w:pPr>
        <w:pStyle w:val="ListParagraph"/>
        <w:numPr>
          <w:ilvl w:val="1"/>
          <w:numId w:val="47"/>
        </w:numPr>
        <w:contextualSpacing/>
      </w:pPr>
      <w:r w:rsidRPr="009B18A9">
        <w:t xml:space="preserve">Avoid touching your eyes, nose </w:t>
      </w:r>
      <w:r w:rsidR="00154958" w:rsidRPr="009B18A9">
        <w:t xml:space="preserve">and </w:t>
      </w:r>
      <w:r w:rsidRPr="009B18A9">
        <w:t>mouth</w:t>
      </w:r>
      <w:r w:rsidR="00A42D95" w:rsidRPr="009B18A9">
        <w:t xml:space="preserve"> with unwashed hands</w:t>
      </w:r>
    </w:p>
    <w:p w14:paraId="13BD5000" w14:textId="14B8FCB4" w:rsidR="00C37C3A" w:rsidRPr="009B18A9" w:rsidRDefault="00A42D95" w:rsidP="009B18A9">
      <w:pPr>
        <w:pStyle w:val="ListParagraph"/>
        <w:numPr>
          <w:ilvl w:val="1"/>
          <w:numId w:val="47"/>
        </w:numPr>
        <w:contextualSpacing/>
      </w:pPr>
      <w:r w:rsidRPr="009B18A9">
        <w:t xml:space="preserve">Cover your mouth and nose with a tissue when you cough or sneeze (then throw the tissue in the trash) or use the inside of your elbow </w:t>
      </w:r>
    </w:p>
    <w:p w14:paraId="36E341E3" w14:textId="77777777" w:rsidR="00215E0B" w:rsidRPr="00215E0B" w:rsidRDefault="00575F0B" w:rsidP="009B18A9">
      <w:pPr>
        <w:pStyle w:val="ListParagraph"/>
        <w:numPr>
          <w:ilvl w:val="1"/>
          <w:numId w:val="47"/>
        </w:numPr>
        <w:contextualSpacing/>
      </w:pPr>
      <w:hyperlink r:id="rId8" w:history="1">
        <w:r w:rsidR="00A65DA0" w:rsidRPr="009B18A9">
          <w:t>Clean and disinfect</w:t>
        </w:r>
      </w:hyperlink>
      <w:r w:rsidR="00A65DA0" w:rsidRPr="009B18A9">
        <w:t xml:space="preserve"> frequently touched surfaces</w:t>
      </w:r>
      <w:r w:rsidR="00572D91" w:rsidRPr="009B18A9">
        <w:t xml:space="preserve"> at home and in </w:t>
      </w:r>
      <w:r w:rsidR="00A65DA0" w:rsidRPr="009B18A9">
        <w:t>public spaces, workplaces, business, and schools</w:t>
      </w:r>
      <w:r w:rsidR="00572D91" w:rsidRPr="009B18A9">
        <w:t xml:space="preserve"> (ex. elevators, light switches, and doorknobs)</w:t>
      </w:r>
    </w:p>
    <w:p w14:paraId="3C3F796F" w14:textId="5D80769A" w:rsidR="00566431" w:rsidRDefault="00566431" w:rsidP="009B18A9">
      <w:pPr>
        <w:pStyle w:val="ListParagraph"/>
        <w:numPr>
          <w:ilvl w:val="1"/>
          <w:numId w:val="47"/>
        </w:numPr>
        <w:contextualSpacing/>
      </w:pPr>
      <w:r>
        <w:t>People who feel sick should stay home. Do not go to work or school. Contact and follow the advice of your medical provider</w:t>
      </w:r>
    </w:p>
    <w:p w14:paraId="42678F73" w14:textId="44465895" w:rsidR="007F3E7F" w:rsidRDefault="007F3E7F" w:rsidP="009B18A9">
      <w:pPr>
        <w:ind w:left="720"/>
        <w:contextualSpacing/>
      </w:pPr>
    </w:p>
    <w:p w14:paraId="62F9DFD5" w14:textId="2999DAC5" w:rsidR="00964DE0" w:rsidRPr="009B18A9" w:rsidRDefault="00964DE0" w:rsidP="009B18A9">
      <w:pPr>
        <w:pStyle w:val="ListParagraph"/>
        <w:numPr>
          <w:ilvl w:val="0"/>
          <w:numId w:val="47"/>
        </w:numPr>
        <w:rPr>
          <w:b/>
          <w:bCs/>
          <w:i/>
          <w:iCs/>
        </w:rPr>
      </w:pPr>
      <w:r w:rsidRPr="009B18A9">
        <w:rPr>
          <w:b/>
          <w:bCs/>
          <w:i/>
          <w:iCs/>
        </w:rPr>
        <w:t xml:space="preserve">Adhere to state and local guidelines </w:t>
      </w:r>
    </w:p>
    <w:p w14:paraId="2029637E" w14:textId="0E1C320B" w:rsidR="009023B9" w:rsidRPr="009B18A9" w:rsidRDefault="00566431" w:rsidP="009B18A9">
      <w:pPr>
        <w:pStyle w:val="ListParagraph"/>
        <w:numPr>
          <w:ilvl w:val="1"/>
          <w:numId w:val="47"/>
        </w:numPr>
        <w:contextualSpacing/>
      </w:pPr>
      <w:r w:rsidRPr="009023B9">
        <w:t xml:space="preserve">Continue to adhere to </w:t>
      </w:r>
      <w:r w:rsidR="00215E0B">
        <w:t>s</w:t>
      </w:r>
      <w:r w:rsidRPr="009023B9">
        <w:t xml:space="preserve">tate and local guidance </w:t>
      </w:r>
    </w:p>
    <w:p w14:paraId="31D40DB9" w14:textId="1B9E3A25" w:rsidR="00964DE0" w:rsidRPr="009B18A9" w:rsidRDefault="00964DE0" w:rsidP="009B18A9">
      <w:pPr>
        <w:pStyle w:val="ListParagraph"/>
        <w:numPr>
          <w:ilvl w:val="1"/>
          <w:numId w:val="47"/>
        </w:numPr>
        <w:contextualSpacing/>
      </w:pPr>
      <w:r w:rsidRPr="009023B9">
        <w:t xml:space="preserve">Reopening will take a phased approach; it won’t happen all at once </w:t>
      </w:r>
    </w:p>
    <w:p w14:paraId="3A2632C3" w14:textId="77777777" w:rsidR="00566431" w:rsidRDefault="00566431" w:rsidP="00FF3FCD">
      <w:pPr>
        <w:contextualSpacing/>
      </w:pPr>
    </w:p>
    <w:p w14:paraId="18306C98" w14:textId="77777777" w:rsidR="00C37C3A" w:rsidRPr="005D4EC8" w:rsidRDefault="00C37C3A" w:rsidP="00C37C3A">
      <w:pPr>
        <w:pStyle w:val="ListParagraph"/>
        <w:ind w:left="0"/>
        <w:rPr>
          <w:rFonts w:ascii="Flama" w:hAnsi="Flama"/>
          <w:b/>
          <w:bCs/>
        </w:rPr>
      </w:pPr>
      <w:r w:rsidRPr="004A45AD">
        <w:rPr>
          <w:rFonts w:ascii="Flama" w:hAnsi="Flama"/>
          <w:b/>
          <w:bCs/>
        </w:rPr>
        <w:t>Call to Action</w:t>
      </w:r>
      <w:r>
        <w:rPr>
          <w:rFonts w:ascii="Flama" w:hAnsi="Flama"/>
          <w:b/>
          <w:bCs/>
        </w:rPr>
        <w:t>:</w:t>
      </w:r>
    </w:p>
    <w:p w14:paraId="14C2B220" w14:textId="6CE9E319" w:rsidR="00C37C3A" w:rsidRDefault="00C37C3A" w:rsidP="00C37C3A">
      <w:pPr>
        <w:pStyle w:val="ListParagraph"/>
        <w:ind w:left="0"/>
        <w:rPr>
          <w:rFonts w:ascii="Flama" w:hAnsi="Flama"/>
        </w:rPr>
      </w:pPr>
      <w:r>
        <w:rPr>
          <w:rFonts w:ascii="Flama" w:hAnsi="Flama"/>
        </w:rPr>
        <w:t>Encourage audiences to visit</w:t>
      </w:r>
      <w:r w:rsidR="00D04916">
        <w:rPr>
          <w:rFonts w:ascii="Flama" w:hAnsi="Flama"/>
        </w:rPr>
        <w:t xml:space="preserve"> </w:t>
      </w:r>
      <w:hyperlink r:id="rId9" w:history="1">
        <w:r w:rsidR="00D04916" w:rsidRPr="00946B2B">
          <w:rPr>
            <w:rStyle w:val="Hyperlink"/>
            <w:rFonts w:ascii="Flama" w:hAnsi="Flama"/>
          </w:rPr>
          <w:t>www.coronavirus.gov</w:t>
        </w:r>
      </w:hyperlink>
      <w:r w:rsidR="00D04916">
        <w:rPr>
          <w:rFonts w:ascii="Flama" w:hAnsi="Flama"/>
        </w:rPr>
        <w:t xml:space="preserve"> </w:t>
      </w:r>
      <w:r>
        <w:rPr>
          <w:rFonts w:ascii="Flama" w:hAnsi="Flama"/>
        </w:rPr>
        <w:t>for more information</w:t>
      </w:r>
    </w:p>
    <w:p w14:paraId="0C38443A" w14:textId="77777777" w:rsidR="00C37C3A" w:rsidRDefault="00C37C3A" w:rsidP="00C37C3A">
      <w:pPr>
        <w:pStyle w:val="ListParagraph"/>
      </w:pPr>
    </w:p>
    <w:p w14:paraId="659E2D4D" w14:textId="77777777" w:rsidR="00C37C3A" w:rsidRDefault="00C37C3A" w:rsidP="00C37C3A">
      <w:pPr>
        <w:pStyle w:val="ListParagraph"/>
        <w:ind w:left="0"/>
        <w:rPr>
          <w:rFonts w:ascii="Flama" w:hAnsi="Flama"/>
          <w:b/>
          <w:bCs/>
        </w:rPr>
      </w:pPr>
    </w:p>
    <w:p w14:paraId="003CC0B6" w14:textId="6060D8C9" w:rsidR="00C37C3A" w:rsidRDefault="00C37C3A" w:rsidP="00C37C3A">
      <w:pPr>
        <w:pStyle w:val="ListParagraph"/>
        <w:ind w:left="0"/>
        <w:rPr>
          <w:rFonts w:ascii="Flama" w:hAnsi="Flama"/>
          <w:b/>
          <w:bCs/>
        </w:rPr>
      </w:pPr>
      <w:r w:rsidRPr="00D32E16">
        <w:rPr>
          <w:rFonts w:ascii="Flama" w:hAnsi="Flama"/>
          <w:b/>
          <w:bCs/>
        </w:rPr>
        <w:t>Executional Considerations</w:t>
      </w:r>
      <w:r w:rsidR="00D04916">
        <w:rPr>
          <w:rFonts w:ascii="Flama" w:hAnsi="Flama"/>
          <w:b/>
          <w:bCs/>
        </w:rPr>
        <w:t>:</w:t>
      </w:r>
    </w:p>
    <w:p w14:paraId="35B9C283" w14:textId="5E5DE87C" w:rsidR="00C37C3A" w:rsidRDefault="00C37C3A" w:rsidP="005B1630">
      <w:pPr>
        <w:pStyle w:val="ListParagraph"/>
        <w:numPr>
          <w:ilvl w:val="0"/>
          <w:numId w:val="39"/>
        </w:numPr>
        <w:rPr>
          <w:rFonts w:ascii="Flama" w:hAnsi="Flama"/>
        </w:rPr>
      </w:pPr>
      <w:r w:rsidRPr="005B1630">
        <w:rPr>
          <w:rFonts w:ascii="Flama" w:hAnsi="Flama"/>
        </w:rPr>
        <w:t>Messages should be informative, clear</w:t>
      </w:r>
      <w:r w:rsidR="00F7540E">
        <w:rPr>
          <w:rFonts w:ascii="Flama" w:hAnsi="Flama"/>
        </w:rPr>
        <w:t xml:space="preserve"> (in plain language)</w:t>
      </w:r>
      <w:r w:rsidRPr="005B1630">
        <w:rPr>
          <w:rFonts w:ascii="Flama" w:hAnsi="Flama"/>
        </w:rPr>
        <w:t xml:space="preserve">, concise, positive/encouraging, empowering </w:t>
      </w:r>
    </w:p>
    <w:p w14:paraId="2566A354" w14:textId="77777777" w:rsidR="00964DE0" w:rsidRPr="00964DE0" w:rsidRDefault="00964DE0" w:rsidP="00964DE0">
      <w:pPr>
        <w:pStyle w:val="ListParagraph"/>
        <w:numPr>
          <w:ilvl w:val="0"/>
          <w:numId w:val="39"/>
        </w:numPr>
        <w:rPr>
          <w:rFonts w:eastAsia="Times New Roman"/>
        </w:rPr>
      </w:pPr>
      <w:r w:rsidRPr="00964DE0">
        <w:rPr>
          <w:rFonts w:eastAsia="Times New Roman"/>
        </w:rPr>
        <w:t>When asking people to create new habitual behaviors, they need to:</w:t>
      </w:r>
    </w:p>
    <w:p w14:paraId="426E42FB" w14:textId="31752A9B" w:rsidR="002334E5" w:rsidRPr="002334E5" w:rsidRDefault="002334E5" w:rsidP="002334E5">
      <w:pPr>
        <w:pStyle w:val="ListParagraph"/>
        <w:numPr>
          <w:ilvl w:val="1"/>
          <w:numId w:val="39"/>
        </w:numPr>
        <w:rPr>
          <w:rFonts w:eastAsia="Times New Roman"/>
        </w:rPr>
      </w:pPr>
      <w:r w:rsidRPr="00964DE0">
        <w:rPr>
          <w:rFonts w:eastAsia="Times New Roman"/>
        </w:rPr>
        <w:t xml:space="preserve">Know WHY to do it </w:t>
      </w:r>
    </w:p>
    <w:p w14:paraId="6D9481E3" w14:textId="5A030F49" w:rsidR="00964DE0" w:rsidRPr="00964DE0" w:rsidRDefault="00964DE0" w:rsidP="00964DE0">
      <w:pPr>
        <w:pStyle w:val="ListParagraph"/>
        <w:numPr>
          <w:ilvl w:val="1"/>
          <w:numId w:val="39"/>
        </w:numPr>
        <w:rPr>
          <w:rFonts w:eastAsia="Times New Roman"/>
        </w:rPr>
      </w:pPr>
      <w:r w:rsidRPr="00964DE0">
        <w:rPr>
          <w:rFonts w:eastAsia="Times New Roman"/>
        </w:rPr>
        <w:t>Know HOW to do it</w:t>
      </w:r>
    </w:p>
    <w:p w14:paraId="61785124" w14:textId="77777777" w:rsidR="00964DE0" w:rsidRPr="00964DE0" w:rsidRDefault="00964DE0" w:rsidP="00964DE0">
      <w:pPr>
        <w:pStyle w:val="ListParagraph"/>
        <w:numPr>
          <w:ilvl w:val="1"/>
          <w:numId w:val="39"/>
        </w:numPr>
        <w:rPr>
          <w:rFonts w:eastAsia="Times New Roman"/>
        </w:rPr>
      </w:pPr>
      <w:r w:rsidRPr="00964DE0">
        <w:rPr>
          <w:rFonts w:eastAsia="Times New Roman"/>
        </w:rPr>
        <w:t>SEE others doing it</w:t>
      </w:r>
    </w:p>
    <w:p w14:paraId="5FCDB2CF" w14:textId="77777777" w:rsidR="00964DE0" w:rsidRPr="00964DE0" w:rsidRDefault="00964DE0" w:rsidP="00964DE0">
      <w:pPr>
        <w:pStyle w:val="ListParagraph"/>
        <w:numPr>
          <w:ilvl w:val="1"/>
          <w:numId w:val="39"/>
        </w:numPr>
        <w:rPr>
          <w:rFonts w:eastAsia="Times New Roman"/>
        </w:rPr>
      </w:pPr>
      <w:r w:rsidRPr="00964DE0">
        <w:rPr>
          <w:rFonts w:eastAsia="Times New Roman"/>
        </w:rPr>
        <w:t xml:space="preserve">Believe it will be EFFECTIVE </w:t>
      </w:r>
    </w:p>
    <w:p w14:paraId="7CFD8349" w14:textId="484A2125" w:rsidR="002334E5" w:rsidRDefault="00C445FA" w:rsidP="002334E5">
      <w:pPr>
        <w:pStyle w:val="ListParagraph"/>
        <w:numPr>
          <w:ilvl w:val="0"/>
          <w:numId w:val="39"/>
        </w:numPr>
        <w:rPr>
          <w:rFonts w:eastAsia="Times New Roman"/>
        </w:rPr>
      </w:pPr>
      <w:r>
        <w:rPr>
          <w:rFonts w:eastAsia="Times New Roman"/>
        </w:rPr>
        <w:t xml:space="preserve">Additional </w:t>
      </w:r>
      <w:r w:rsidR="00964DE0" w:rsidRPr="00964DE0">
        <w:rPr>
          <w:rFonts w:eastAsia="Times New Roman"/>
        </w:rPr>
        <w:t xml:space="preserve">Motivators: self (make is personal), friends/family, community, organization </w:t>
      </w:r>
    </w:p>
    <w:p w14:paraId="47A1CD42" w14:textId="3AB925D8" w:rsidR="002334E5" w:rsidRPr="002334E5" w:rsidRDefault="002334E5" w:rsidP="002334E5">
      <w:pPr>
        <w:pStyle w:val="ListParagraph"/>
        <w:numPr>
          <w:ilvl w:val="0"/>
          <w:numId w:val="39"/>
        </w:numPr>
        <w:rPr>
          <w:rFonts w:eastAsia="Times New Roman"/>
        </w:rPr>
      </w:pPr>
      <w:r>
        <w:rPr>
          <w:rFonts w:eastAsia="Times New Roman"/>
        </w:rPr>
        <w:t xml:space="preserve">Assets should be made available in English and Spanish </w:t>
      </w:r>
    </w:p>
    <w:p w14:paraId="12840B2D" w14:textId="528478A5" w:rsidR="00F7540E" w:rsidRDefault="00F7540E" w:rsidP="005B1630">
      <w:pPr>
        <w:pStyle w:val="ListParagraph"/>
        <w:numPr>
          <w:ilvl w:val="0"/>
          <w:numId w:val="39"/>
        </w:numPr>
        <w:rPr>
          <w:rFonts w:ascii="Flama" w:hAnsi="Flama"/>
        </w:rPr>
      </w:pPr>
      <w:r>
        <w:rPr>
          <w:rFonts w:ascii="Flama" w:hAnsi="Flama"/>
        </w:rPr>
        <w:t>If showing people</w:t>
      </w:r>
      <w:r w:rsidR="00D102E7">
        <w:rPr>
          <w:rFonts w:ascii="Flama" w:hAnsi="Flama"/>
        </w:rPr>
        <w:t xml:space="preserve"> in advertisements</w:t>
      </w:r>
      <w:r>
        <w:rPr>
          <w:rFonts w:ascii="Flama" w:hAnsi="Flama"/>
        </w:rPr>
        <w:t xml:space="preserve">, ensure there is diversity represented </w:t>
      </w:r>
    </w:p>
    <w:p w14:paraId="20161CD1" w14:textId="09B325D6" w:rsidR="005B1630" w:rsidRDefault="00FF5300" w:rsidP="005B1630">
      <w:pPr>
        <w:pStyle w:val="ListParagraph"/>
        <w:numPr>
          <w:ilvl w:val="0"/>
          <w:numId w:val="39"/>
        </w:numPr>
        <w:rPr>
          <w:rFonts w:ascii="Flama" w:hAnsi="Flama"/>
        </w:rPr>
      </w:pPr>
      <w:r>
        <w:rPr>
          <w:rFonts w:ascii="Flama" w:hAnsi="Flama"/>
        </w:rPr>
        <w:t xml:space="preserve">In the </w:t>
      </w:r>
      <w:r w:rsidR="00D102E7">
        <w:rPr>
          <w:rFonts w:ascii="Flama" w:hAnsi="Flama"/>
        </w:rPr>
        <w:t xml:space="preserve">message </w:t>
      </w:r>
      <w:r>
        <w:rPr>
          <w:rFonts w:ascii="Flama" w:hAnsi="Flama"/>
        </w:rPr>
        <w:t xml:space="preserve">framing, </w:t>
      </w:r>
      <w:r w:rsidR="007E3D98">
        <w:rPr>
          <w:rFonts w:ascii="Flama" w:hAnsi="Flama"/>
        </w:rPr>
        <w:t>note that reopening will take a phased approach</w:t>
      </w:r>
      <w:r>
        <w:rPr>
          <w:rFonts w:ascii="Flama" w:hAnsi="Flama"/>
        </w:rPr>
        <w:t xml:space="preserve"> (</w:t>
      </w:r>
      <w:r w:rsidR="00154958">
        <w:rPr>
          <w:rFonts w:ascii="Flama" w:hAnsi="Flama"/>
        </w:rPr>
        <w:t>for instance,</w:t>
      </w:r>
      <w:r>
        <w:rPr>
          <w:rFonts w:ascii="Flama" w:hAnsi="Flama"/>
        </w:rPr>
        <w:t xml:space="preserve"> it’s more like </w:t>
      </w:r>
      <w:r w:rsidR="00154958">
        <w:rPr>
          <w:rFonts w:ascii="Flama" w:hAnsi="Flama"/>
        </w:rPr>
        <w:t xml:space="preserve">dialing up </w:t>
      </w:r>
      <w:r>
        <w:rPr>
          <w:rFonts w:ascii="Flama" w:hAnsi="Flama"/>
        </w:rPr>
        <w:t xml:space="preserve">a light dimmer than flipping </w:t>
      </w:r>
      <w:r w:rsidR="00E5061D">
        <w:rPr>
          <w:rFonts w:ascii="Flama" w:hAnsi="Flama"/>
        </w:rPr>
        <w:t>a</w:t>
      </w:r>
      <w:r>
        <w:rPr>
          <w:rFonts w:ascii="Flama" w:hAnsi="Flama"/>
        </w:rPr>
        <w:t xml:space="preserve"> switch) </w:t>
      </w:r>
    </w:p>
    <w:p w14:paraId="6E0E0325" w14:textId="73B2CCB8" w:rsidR="00D80565" w:rsidRDefault="00D80565" w:rsidP="005B1630">
      <w:pPr>
        <w:pStyle w:val="ListParagraph"/>
        <w:numPr>
          <w:ilvl w:val="0"/>
          <w:numId w:val="39"/>
        </w:numPr>
        <w:rPr>
          <w:rFonts w:ascii="Flama" w:hAnsi="Flama"/>
        </w:rPr>
      </w:pPr>
      <w:r>
        <w:rPr>
          <w:rFonts w:ascii="Flama" w:hAnsi="Flama"/>
        </w:rPr>
        <w:t>General, national messaging may be in conflict (or may be perceived to be in conflict) with local instructions</w:t>
      </w:r>
    </w:p>
    <w:p w14:paraId="2D6497AB" w14:textId="77777777" w:rsidR="00325DE5" w:rsidRPr="00964DE0" w:rsidRDefault="00325DE5" w:rsidP="00964DE0">
      <w:pPr>
        <w:ind w:left="360"/>
        <w:rPr>
          <w:rFonts w:ascii="Flama" w:hAnsi="Flama"/>
        </w:rPr>
      </w:pPr>
    </w:p>
    <w:p w14:paraId="253FEA84" w14:textId="3FE4E2D9" w:rsidR="00FF5300" w:rsidRPr="002B1756" w:rsidRDefault="00FF5300" w:rsidP="002B1756">
      <w:pPr>
        <w:ind w:left="360"/>
        <w:rPr>
          <w:rFonts w:ascii="Flama" w:hAnsi="Flama"/>
        </w:rPr>
      </w:pPr>
    </w:p>
    <w:p w14:paraId="236F3EEA" w14:textId="77777777" w:rsidR="00C37C3A" w:rsidRPr="005848DB" w:rsidRDefault="00C37C3A" w:rsidP="00C37C3A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</w:p>
    <w:sectPr w:rsidR="00C37C3A" w:rsidRPr="005848DB" w:rsidSect="004A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ma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B44"/>
    <w:multiLevelType w:val="hybridMultilevel"/>
    <w:tmpl w:val="46F824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271F"/>
    <w:multiLevelType w:val="hybridMultilevel"/>
    <w:tmpl w:val="1EF044C0"/>
    <w:lvl w:ilvl="0" w:tplc="641295A4">
      <w:start w:val="21"/>
      <w:numFmt w:val="bullet"/>
      <w:lvlText w:val="-"/>
      <w:lvlJc w:val="left"/>
      <w:pPr>
        <w:ind w:left="720" w:hanging="360"/>
      </w:pPr>
      <w:rPr>
        <w:rFonts w:ascii="Flama" w:eastAsiaTheme="minorHAnsi" w:hAnsi="Flam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73D"/>
    <w:multiLevelType w:val="multilevel"/>
    <w:tmpl w:val="B31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C7BEE"/>
    <w:multiLevelType w:val="multilevel"/>
    <w:tmpl w:val="40C6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5C1EC8"/>
    <w:multiLevelType w:val="multilevel"/>
    <w:tmpl w:val="12E8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A4820"/>
    <w:multiLevelType w:val="hybridMultilevel"/>
    <w:tmpl w:val="0FE0749A"/>
    <w:lvl w:ilvl="0" w:tplc="7FF42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4472C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442A"/>
    <w:multiLevelType w:val="hybridMultilevel"/>
    <w:tmpl w:val="B724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4438E"/>
    <w:multiLevelType w:val="hybridMultilevel"/>
    <w:tmpl w:val="C756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325CD"/>
    <w:multiLevelType w:val="hybridMultilevel"/>
    <w:tmpl w:val="76E6C74C"/>
    <w:lvl w:ilvl="0" w:tplc="A31E603C">
      <w:start w:val="21"/>
      <w:numFmt w:val="bullet"/>
      <w:lvlText w:val="-"/>
      <w:lvlJc w:val="left"/>
      <w:pPr>
        <w:ind w:left="720" w:hanging="360"/>
      </w:pPr>
      <w:rPr>
        <w:rFonts w:ascii="Flama" w:eastAsiaTheme="minorHAnsi" w:hAnsi="Flam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A03B3"/>
    <w:multiLevelType w:val="hybridMultilevel"/>
    <w:tmpl w:val="294CC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365466"/>
    <w:multiLevelType w:val="hybridMultilevel"/>
    <w:tmpl w:val="7AFC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5642D"/>
    <w:multiLevelType w:val="hybridMultilevel"/>
    <w:tmpl w:val="B7B2BC98"/>
    <w:lvl w:ilvl="0" w:tplc="641295A4">
      <w:start w:val="21"/>
      <w:numFmt w:val="bullet"/>
      <w:lvlText w:val="-"/>
      <w:lvlJc w:val="left"/>
      <w:pPr>
        <w:ind w:left="720" w:hanging="360"/>
      </w:pPr>
      <w:rPr>
        <w:rFonts w:ascii="Flama" w:eastAsiaTheme="minorHAnsi" w:hAnsi="Flam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B077E"/>
    <w:multiLevelType w:val="multilevel"/>
    <w:tmpl w:val="4DB4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37FE4"/>
    <w:multiLevelType w:val="hybridMultilevel"/>
    <w:tmpl w:val="F0AE070A"/>
    <w:lvl w:ilvl="0" w:tplc="E140E710">
      <w:numFmt w:val="bullet"/>
      <w:lvlText w:val="-"/>
      <w:lvlJc w:val="left"/>
      <w:pPr>
        <w:ind w:left="720" w:hanging="360"/>
      </w:pPr>
      <w:rPr>
        <w:rFonts w:ascii="Flama" w:eastAsiaTheme="minorHAnsi" w:hAnsi="Flam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518F3"/>
    <w:multiLevelType w:val="hybridMultilevel"/>
    <w:tmpl w:val="D444DAE8"/>
    <w:lvl w:ilvl="0" w:tplc="5D7E32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4487D"/>
    <w:multiLevelType w:val="hybridMultilevel"/>
    <w:tmpl w:val="3F22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F06AE"/>
    <w:multiLevelType w:val="hybridMultilevel"/>
    <w:tmpl w:val="D532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472C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87F92"/>
    <w:multiLevelType w:val="hybridMultilevel"/>
    <w:tmpl w:val="CDDC10CE"/>
    <w:lvl w:ilvl="0" w:tplc="E5AA5AD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B32345"/>
    <w:multiLevelType w:val="hybridMultilevel"/>
    <w:tmpl w:val="9984F226"/>
    <w:lvl w:ilvl="0" w:tplc="641295A4">
      <w:start w:val="21"/>
      <w:numFmt w:val="bullet"/>
      <w:lvlText w:val="-"/>
      <w:lvlJc w:val="left"/>
      <w:pPr>
        <w:ind w:left="720" w:hanging="360"/>
      </w:pPr>
      <w:rPr>
        <w:rFonts w:ascii="Flama" w:eastAsiaTheme="minorHAnsi" w:hAnsi="Flam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57073"/>
    <w:multiLevelType w:val="multilevel"/>
    <w:tmpl w:val="7602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170EFE"/>
    <w:multiLevelType w:val="hybridMultilevel"/>
    <w:tmpl w:val="B2EC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D67A2"/>
    <w:multiLevelType w:val="multilevel"/>
    <w:tmpl w:val="F5DE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B21F37"/>
    <w:multiLevelType w:val="hybridMultilevel"/>
    <w:tmpl w:val="754412F0"/>
    <w:lvl w:ilvl="0" w:tplc="EA6274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DA3C6E"/>
    <w:multiLevelType w:val="multilevel"/>
    <w:tmpl w:val="F4FC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884DAA"/>
    <w:multiLevelType w:val="hybridMultilevel"/>
    <w:tmpl w:val="52EEEC12"/>
    <w:lvl w:ilvl="0" w:tplc="641295A4">
      <w:start w:val="21"/>
      <w:numFmt w:val="bullet"/>
      <w:lvlText w:val="-"/>
      <w:lvlJc w:val="left"/>
      <w:pPr>
        <w:ind w:left="720" w:hanging="360"/>
      </w:pPr>
      <w:rPr>
        <w:rFonts w:ascii="Flama" w:eastAsiaTheme="minorHAnsi" w:hAnsi="Flam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0727F"/>
    <w:multiLevelType w:val="multilevel"/>
    <w:tmpl w:val="855A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94951"/>
    <w:multiLevelType w:val="hybridMultilevel"/>
    <w:tmpl w:val="E31EB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A7704F"/>
    <w:multiLevelType w:val="multilevel"/>
    <w:tmpl w:val="A716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C171DE"/>
    <w:multiLevelType w:val="hybridMultilevel"/>
    <w:tmpl w:val="4100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8449E"/>
    <w:multiLevelType w:val="hybridMultilevel"/>
    <w:tmpl w:val="439C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1529E"/>
    <w:multiLevelType w:val="hybridMultilevel"/>
    <w:tmpl w:val="5F1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5238F"/>
    <w:multiLevelType w:val="hybridMultilevel"/>
    <w:tmpl w:val="4F6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402CB"/>
    <w:multiLevelType w:val="multilevel"/>
    <w:tmpl w:val="BB2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001510"/>
    <w:multiLevelType w:val="hybridMultilevel"/>
    <w:tmpl w:val="7EFC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73655"/>
    <w:multiLevelType w:val="multilevel"/>
    <w:tmpl w:val="18F8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FC1192"/>
    <w:multiLevelType w:val="hybridMultilevel"/>
    <w:tmpl w:val="3FCC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A2377"/>
    <w:multiLevelType w:val="multilevel"/>
    <w:tmpl w:val="647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A43A15"/>
    <w:multiLevelType w:val="multilevel"/>
    <w:tmpl w:val="E4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86B6A"/>
    <w:multiLevelType w:val="hybridMultilevel"/>
    <w:tmpl w:val="3BE4FE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C9A77C0"/>
    <w:multiLevelType w:val="multilevel"/>
    <w:tmpl w:val="A566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355EAF"/>
    <w:multiLevelType w:val="hybridMultilevel"/>
    <w:tmpl w:val="5B10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5"/>
  </w:num>
  <w:num w:numId="4">
    <w:abstractNumId w:val="9"/>
  </w:num>
  <w:num w:numId="5">
    <w:abstractNumId w:val="3"/>
  </w:num>
  <w:num w:numId="6">
    <w:abstractNumId w:val="32"/>
  </w:num>
  <w:num w:numId="7">
    <w:abstractNumId w:val="33"/>
  </w:num>
  <w:num w:numId="8">
    <w:abstractNumId w:val="30"/>
  </w:num>
  <w:num w:numId="9">
    <w:abstractNumId w:val="29"/>
  </w:num>
  <w:num w:numId="10">
    <w:abstractNumId w:val="10"/>
  </w:num>
  <w:num w:numId="11">
    <w:abstractNumId w:val="28"/>
  </w:num>
  <w:num w:numId="12">
    <w:abstractNumId w:val="13"/>
  </w:num>
  <w:num w:numId="13">
    <w:abstractNumId w:val="20"/>
  </w:num>
  <w:num w:numId="14">
    <w:abstractNumId w:val="8"/>
  </w:num>
  <w:num w:numId="15">
    <w:abstractNumId w:val="20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6"/>
  </w:num>
  <w:num w:numId="20">
    <w:abstractNumId w:val="10"/>
  </w:num>
  <w:num w:numId="21">
    <w:abstractNumId w:val="24"/>
  </w:num>
  <w:num w:numId="22">
    <w:abstractNumId w:val="0"/>
  </w:num>
  <w:num w:numId="23">
    <w:abstractNumId w:val="18"/>
  </w:num>
  <w:num w:numId="24">
    <w:abstractNumId w:val="11"/>
  </w:num>
  <w:num w:numId="25">
    <w:abstractNumId w:val="1"/>
  </w:num>
  <w:num w:numId="26">
    <w:abstractNumId w:val="25"/>
  </w:num>
  <w:num w:numId="27">
    <w:abstractNumId w:val="35"/>
  </w:num>
  <w:num w:numId="28">
    <w:abstractNumId w:val="37"/>
  </w:num>
  <w:num w:numId="29">
    <w:abstractNumId w:val="12"/>
  </w:num>
  <w:num w:numId="30">
    <w:abstractNumId w:val="6"/>
  </w:num>
  <w:num w:numId="31">
    <w:abstractNumId w:val="19"/>
  </w:num>
  <w:num w:numId="32">
    <w:abstractNumId w:val="6"/>
  </w:num>
  <w:num w:numId="33">
    <w:abstractNumId w:val="31"/>
  </w:num>
  <w:num w:numId="34">
    <w:abstractNumId w:val="40"/>
  </w:num>
  <w:num w:numId="35">
    <w:abstractNumId w:val="36"/>
  </w:num>
  <w:num w:numId="36">
    <w:abstractNumId w:val="2"/>
  </w:num>
  <w:num w:numId="37">
    <w:abstractNumId w:val="21"/>
  </w:num>
  <w:num w:numId="38">
    <w:abstractNumId w:val="17"/>
  </w:num>
  <w:num w:numId="39">
    <w:abstractNumId w:val="5"/>
  </w:num>
  <w:num w:numId="40">
    <w:abstractNumId w:val="4"/>
  </w:num>
  <w:num w:numId="41">
    <w:abstractNumId w:val="39"/>
  </w:num>
  <w:num w:numId="42">
    <w:abstractNumId w:val="16"/>
  </w:num>
  <w:num w:numId="43">
    <w:abstractNumId w:val="14"/>
  </w:num>
  <w:num w:numId="44">
    <w:abstractNumId w:val="7"/>
  </w:num>
  <w:num w:numId="45">
    <w:abstractNumId w:val="23"/>
  </w:num>
  <w:num w:numId="46">
    <w:abstractNumId w:val="3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6C"/>
    <w:rsid w:val="000070D7"/>
    <w:rsid w:val="000145BB"/>
    <w:rsid w:val="00023522"/>
    <w:rsid w:val="000456B0"/>
    <w:rsid w:val="00051495"/>
    <w:rsid w:val="00055DEA"/>
    <w:rsid w:val="00056BF7"/>
    <w:rsid w:val="00060338"/>
    <w:rsid w:val="00095881"/>
    <w:rsid w:val="000C6537"/>
    <w:rsid w:val="000D1F54"/>
    <w:rsid w:val="000E1696"/>
    <w:rsid w:val="000E7DB6"/>
    <w:rsid w:val="0010432D"/>
    <w:rsid w:val="00140821"/>
    <w:rsid w:val="00146666"/>
    <w:rsid w:val="00154958"/>
    <w:rsid w:val="0016090A"/>
    <w:rsid w:val="001718EE"/>
    <w:rsid w:val="001721DA"/>
    <w:rsid w:val="00172DF9"/>
    <w:rsid w:val="00185348"/>
    <w:rsid w:val="00187647"/>
    <w:rsid w:val="00193D6C"/>
    <w:rsid w:val="001B77A3"/>
    <w:rsid w:val="001C664E"/>
    <w:rsid w:val="001C6C23"/>
    <w:rsid w:val="001D307B"/>
    <w:rsid w:val="00215C16"/>
    <w:rsid w:val="00215E0B"/>
    <w:rsid w:val="0023193E"/>
    <w:rsid w:val="002334E5"/>
    <w:rsid w:val="002A0537"/>
    <w:rsid w:val="002B1756"/>
    <w:rsid w:val="002C4BC2"/>
    <w:rsid w:val="002C5F06"/>
    <w:rsid w:val="002F4E14"/>
    <w:rsid w:val="002F6409"/>
    <w:rsid w:val="00325DE5"/>
    <w:rsid w:val="00342B39"/>
    <w:rsid w:val="00352256"/>
    <w:rsid w:val="003775E1"/>
    <w:rsid w:val="00380466"/>
    <w:rsid w:val="003934FD"/>
    <w:rsid w:val="003B5703"/>
    <w:rsid w:val="003C47AB"/>
    <w:rsid w:val="003E75FA"/>
    <w:rsid w:val="00417F58"/>
    <w:rsid w:val="004376D0"/>
    <w:rsid w:val="00466D94"/>
    <w:rsid w:val="00471159"/>
    <w:rsid w:val="004A45AD"/>
    <w:rsid w:val="004B7B85"/>
    <w:rsid w:val="004C7C62"/>
    <w:rsid w:val="004D7C00"/>
    <w:rsid w:val="004F6C48"/>
    <w:rsid w:val="004F7BF4"/>
    <w:rsid w:val="00537E81"/>
    <w:rsid w:val="005409F4"/>
    <w:rsid w:val="00563FBD"/>
    <w:rsid w:val="00566431"/>
    <w:rsid w:val="00567D97"/>
    <w:rsid w:val="00572469"/>
    <w:rsid w:val="00572D91"/>
    <w:rsid w:val="00575F0B"/>
    <w:rsid w:val="005848DB"/>
    <w:rsid w:val="005867C3"/>
    <w:rsid w:val="005901CB"/>
    <w:rsid w:val="005B1630"/>
    <w:rsid w:val="005B23B5"/>
    <w:rsid w:val="005D4EC8"/>
    <w:rsid w:val="00620241"/>
    <w:rsid w:val="0063162D"/>
    <w:rsid w:val="00652EE8"/>
    <w:rsid w:val="0065335B"/>
    <w:rsid w:val="00657AF6"/>
    <w:rsid w:val="006650B9"/>
    <w:rsid w:val="00674150"/>
    <w:rsid w:val="006A61FF"/>
    <w:rsid w:val="006A71F5"/>
    <w:rsid w:val="006B29A2"/>
    <w:rsid w:val="006B46AB"/>
    <w:rsid w:val="006C1E9B"/>
    <w:rsid w:val="006C293A"/>
    <w:rsid w:val="006C6CD5"/>
    <w:rsid w:val="006D3958"/>
    <w:rsid w:val="006D4EF8"/>
    <w:rsid w:val="006D6DF7"/>
    <w:rsid w:val="00716848"/>
    <w:rsid w:val="00721050"/>
    <w:rsid w:val="00752BEF"/>
    <w:rsid w:val="00756370"/>
    <w:rsid w:val="007951EF"/>
    <w:rsid w:val="007B4160"/>
    <w:rsid w:val="007B5E31"/>
    <w:rsid w:val="007C0A6B"/>
    <w:rsid w:val="007C244E"/>
    <w:rsid w:val="007D2E31"/>
    <w:rsid w:val="007D50C7"/>
    <w:rsid w:val="007E3D98"/>
    <w:rsid w:val="007F3E7F"/>
    <w:rsid w:val="007F4F0F"/>
    <w:rsid w:val="007F52D8"/>
    <w:rsid w:val="00812ED6"/>
    <w:rsid w:val="00825A68"/>
    <w:rsid w:val="008378A0"/>
    <w:rsid w:val="00851A4C"/>
    <w:rsid w:val="008561D8"/>
    <w:rsid w:val="008A7896"/>
    <w:rsid w:val="009023B9"/>
    <w:rsid w:val="00902792"/>
    <w:rsid w:val="009236B8"/>
    <w:rsid w:val="00944230"/>
    <w:rsid w:val="00944C65"/>
    <w:rsid w:val="00944F80"/>
    <w:rsid w:val="0094559E"/>
    <w:rsid w:val="00946379"/>
    <w:rsid w:val="009561B9"/>
    <w:rsid w:val="00962AC6"/>
    <w:rsid w:val="00964DE0"/>
    <w:rsid w:val="00976470"/>
    <w:rsid w:val="00985466"/>
    <w:rsid w:val="009A20EF"/>
    <w:rsid w:val="009B18A9"/>
    <w:rsid w:val="009D615D"/>
    <w:rsid w:val="009F624B"/>
    <w:rsid w:val="00A018BD"/>
    <w:rsid w:val="00A42D95"/>
    <w:rsid w:val="00A506F5"/>
    <w:rsid w:val="00A65DA0"/>
    <w:rsid w:val="00A76587"/>
    <w:rsid w:val="00A84164"/>
    <w:rsid w:val="00AA4E71"/>
    <w:rsid w:val="00AA5872"/>
    <w:rsid w:val="00AC52CC"/>
    <w:rsid w:val="00AD01B5"/>
    <w:rsid w:val="00AD2495"/>
    <w:rsid w:val="00AF4217"/>
    <w:rsid w:val="00B22448"/>
    <w:rsid w:val="00B54538"/>
    <w:rsid w:val="00B56B0F"/>
    <w:rsid w:val="00B60368"/>
    <w:rsid w:val="00B6764D"/>
    <w:rsid w:val="00B718D8"/>
    <w:rsid w:val="00B8071F"/>
    <w:rsid w:val="00B852F0"/>
    <w:rsid w:val="00B93B69"/>
    <w:rsid w:val="00BD4BA6"/>
    <w:rsid w:val="00BD7810"/>
    <w:rsid w:val="00BE7925"/>
    <w:rsid w:val="00BF619F"/>
    <w:rsid w:val="00BF7093"/>
    <w:rsid w:val="00C022A6"/>
    <w:rsid w:val="00C05603"/>
    <w:rsid w:val="00C30B25"/>
    <w:rsid w:val="00C37C3A"/>
    <w:rsid w:val="00C445FA"/>
    <w:rsid w:val="00C57C46"/>
    <w:rsid w:val="00C86548"/>
    <w:rsid w:val="00C96AA6"/>
    <w:rsid w:val="00CA5FC0"/>
    <w:rsid w:val="00CF2B88"/>
    <w:rsid w:val="00CF4119"/>
    <w:rsid w:val="00D04916"/>
    <w:rsid w:val="00D102E7"/>
    <w:rsid w:val="00D15D82"/>
    <w:rsid w:val="00D32E16"/>
    <w:rsid w:val="00D465A0"/>
    <w:rsid w:val="00D50E36"/>
    <w:rsid w:val="00D560AF"/>
    <w:rsid w:val="00D66592"/>
    <w:rsid w:val="00D77400"/>
    <w:rsid w:val="00D80565"/>
    <w:rsid w:val="00DB2811"/>
    <w:rsid w:val="00DB6F1F"/>
    <w:rsid w:val="00DE5500"/>
    <w:rsid w:val="00DE5558"/>
    <w:rsid w:val="00E06793"/>
    <w:rsid w:val="00E1535A"/>
    <w:rsid w:val="00E27AC7"/>
    <w:rsid w:val="00E5061D"/>
    <w:rsid w:val="00E52818"/>
    <w:rsid w:val="00E52FAB"/>
    <w:rsid w:val="00E70841"/>
    <w:rsid w:val="00E91587"/>
    <w:rsid w:val="00EA0546"/>
    <w:rsid w:val="00EA31F9"/>
    <w:rsid w:val="00EA5CBA"/>
    <w:rsid w:val="00EB42F0"/>
    <w:rsid w:val="00EF2F12"/>
    <w:rsid w:val="00F11095"/>
    <w:rsid w:val="00F20D55"/>
    <w:rsid w:val="00F33A6A"/>
    <w:rsid w:val="00F344C0"/>
    <w:rsid w:val="00F525D6"/>
    <w:rsid w:val="00F7540E"/>
    <w:rsid w:val="00F943DB"/>
    <w:rsid w:val="00FB683E"/>
    <w:rsid w:val="00FF3FCD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28CE"/>
  <w15:chartTrackingRefBased/>
  <w15:docId w15:val="{FB8B8B42-6C38-4CAE-BCAA-5B458441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D6C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A42D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4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6C"/>
    <w:pPr>
      <w:ind w:left="720"/>
    </w:pPr>
  </w:style>
  <w:style w:type="paragraph" w:customStyle="1" w:styleId="xmsonormal">
    <w:name w:val="xmsonormal"/>
    <w:basedOn w:val="Normal"/>
    <w:rsid w:val="00193D6C"/>
  </w:style>
  <w:style w:type="paragraph" w:styleId="BalloonText">
    <w:name w:val="Balloon Text"/>
    <w:basedOn w:val="Normal"/>
    <w:link w:val="BalloonTextChar"/>
    <w:uiPriority w:val="99"/>
    <w:semiHidden/>
    <w:unhideWhenUsed/>
    <w:rsid w:val="0019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0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0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EE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DE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DEA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5D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06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4538"/>
    <w:pPr>
      <w:spacing w:after="0" w:line="240" w:lineRule="auto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42D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42D9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B1630"/>
    <w:pPr>
      <w:keepNext/>
      <w:keepLines/>
      <w:spacing w:before="480" w:after="120"/>
    </w:pPr>
    <w:rPr>
      <w:rFonts w:eastAsia="Calibri"/>
      <w:b/>
      <w:sz w:val="72"/>
      <w:szCs w:val="7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5B1630"/>
    <w:rPr>
      <w:rFonts w:ascii="Calibri" w:eastAsia="Calibri" w:hAnsi="Calibri" w:cs="Calibri"/>
      <w:b/>
      <w:sz w:val="72"/>
      <w:szCs w:val="72"/>
      <w:lang w:val="en"/>
    </w:rPr>
  </w:style>
  <w:style w:type="character" w:customStyle="1" w:styleId="apple-converted-space">
    <w:name w:val="apple-converted-space"/>
    <w:basedOn w:val="DefaultParagraphFont"/>
    <w:rsid w:val="00BF7093"/>
  </w:style>
  <w:style w:type="paragraph" w:styleId="PlainText">
    <w:name w:val="Plain Text"/>
    <w:basedOn w:val="Normal"/>
    <w:link w:val="PlainTextChar"/>
    <w:uiPriority w:val="99"/>
    <w:semiHidden/>
    <w:unhideWhenUsed/>
    <w:rsid w:val="00BF70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09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43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8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3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8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reopen-guidance.html?deliveryName=USCDC_2067-DM269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www.cdc.gov%2Fhandwashing%2Fwhen-how-handwashing.html&amp;data=01%7C01%7Ckemanuel%40AdCouncil.org%7Cae77e8f669e041b35b7908d7e1791125%7Cc992b7c77d16478bbcd983cdc55f5ac5%7C1&amp;sdata=vcSJ0x54vQEgMIgQXEREN5wOEg5PptdNUtFf4T72pI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prevent-getting-sick/diy-cloth-face-covering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onavir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T. Kuhn</dc:creator>
  <cp:keywords/>
  <dc:description/>
  <cp:lastModifiedBy>Brooke Schlesinger</cp:lastModifiedBy>
  <cp:revision>4</cp:revision>
  <dcterms:created xsi:type="dcterms:W3CDTF">2020-05-26T15:57:00Z</dcterms:created>
  <dcterms:modified xsi:type="dcterms:W3CDTF">2020-06-11T21:38:00Z</dcterms:modified>
</cp:coreProperties>
</file>